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EF" w:rsidRDefault="003A2FEF">
      <w:pPr>
        <w:rPr>
          <w:rFonts w:hint="eastAsia"/>
        </w:rPr>
      </w:pPr>
      <w:bookmarkStart w:id="0" w:name="_GoBack"/>
      <w:bookmarkEnd w:id="0"/>
    </w:p>
    <w:p w:rsidR="00DB46FE" w:rsidRDefault="00201A79">
      <w:pPr>
        <w:rPr>
          <w:rFonts w:hint="eastAsia"/>
        </w:rPr>
      </w:pPr>
      <w:r>
        <w:t>Der Sozialdienst berichtet:</w:t>
      </w:r>
    </w:p>
    <w:p w:rsidR="00201A79" w:rsidRDefault="00201A79">
      <w:pPr>
        <w:rPr>
          <w:rFonts w:hint="eastAsia"/>
        </w:rPr>
      </w:pPr>
    </w:p>
    <w:p w:rsidR="00DB46FE" w:rsidRDefault="00DB46FE">
      <w:pPr>
        <w:rPr>
          <w:rFonts w:hint="eastAsia"/>
        </w:rPr>
      </w:pPr>
    </w:p>
    <w:p w:rsidR="00DB46FE" w:rsidRDefault="005E650E">
      <w:pPr>
        <w:rPr>
          <w:rFonts w:hint="eastAsia"/>
        </w:rPr>
      </w:pPr>
      <w:r>
        <w:t xml:space="preserve">Ein Bewohner wird durch </w:t>
      </w:r>
      <w:r w:rsidR="00201A79">
        <w:t>das Jobcenter</w:t>
      </w:r>
      <w:r>
        <w:t xml:space="preserve"> aufgefordert</w:t>
      </w:r>
      <w:r w:rsidR="00524F1D">
        <w:t xml:space="preserve">, </w:t>
      </w:r>
      <w:r>
        <w:t>einen Antrag auf Erwerbsunfähigkeits-</w:t>
      </w:r>
      <w:proofErr w:type="spellStart"/>
      <w:r>
        <w:t>rente</w:t>
      </w:r>
      <w:proofErr w:type="spellEnd"/>
      <w:r>
        <w:t xml:space="preserve">/EU-Rente </w:t>
      </w:r>
      <w:r w:rsidR="0093650C">
        <w:t>zu stellen</w:t>
      </w:r>
      <w:r>
        <w:t>. Eigentlich sollte das doch kein Problem sein</w:t>
      </w:r>
      <w:r w:rsidR="00524F1D">
        <w:t>,</w:t>
      </w:r>
      <w:r>
        <w:t xml:space="preserve"> dachte ich. Der Bewohner braucht in diesem Fall auf jeden Fall Unterstützung und Hilfe. Gemeinsam und mit tätiger Hilfe von Frau </w:t>
      </w:r>
      <w:proofErr w:type="spellStart"/>
      <w:r>
        <w:t>Puke</w:t>
      </w:r>
      <w:proofErr w:type="spellEnd"/>
      <w:r w:rsidR="00524F1D">
        <w:t xml:space="preserve"> </w:t>
      </w:r>
      <w:r>
        <w:t>(Stadtverwaltung Lörrach) gelingt es</w:t>
      </w:r>
      <w:r w:rsidR="00524F1D">
        <w:t>,</w:t>
      </w:r>
      <w:r>
        <w:t xml:space="preserve"> den ersten Teil erfolgreich abzuschliessen. Die Rentenversicherung </w:t>
      </w:r>
      <w:r w:rsidR="0093650C">
        <w:t>akzeptiert</w:t>
      </w:r>
      <w:r>
        <w:t xml:space="preserve"> den Antrag und zahlt dann </w:t>
      </w:r>
      <w:r w:rsidR="00524F1D">
        <w:t>auch relativ schnell. Aber ein anderer</w:t>
      </w:r>
      <w:r>
        <w:t xml:space="preserve"> Teil des Einkommens muss noch beim Landkreis Lörrach beantragt werden. Der Antragsteller ist nicht in Deutschland geboren, </w:t>
      </w:r>
      <w:r w:rsidR="00524F1D">
        <w:t>das</w:t>
      </w:r>
      <w:r>
        <w:t xml:space="preserve"> macht die Angelegenheit nicht einfacher. Auch hier nützt das persönliche </w:t>
      </w:r>
      <w:r w:rsidR="0093650C">
        <w:t>Erscheinen</w:t>
      </w:r>
      <w:r>
        <w:t xml:space="preserve"> etwas</w:t>
      </w:r>
      <w:r w:rsidR="00524F1D">
        <w:t xml:space="preserve"> </w:t>
      </w:r>
      <w:r>
        <w:t xml:space="preserve">- Fragen und Hindernisse können direkt geklärt werden. Nach ca. 4 Wochen ist alles genehmigt und das Geld fliesst. Ich frage mich dabei, </w:t>
      </w:r>
      <w:r w:rsidR="0093650C">
        <w:t>was</w:t>
      </w:r>
      <w:r>
        <w:t xml:space="preserve"> macht ein Mensch der auf sich alleine gestellt ist</w:t>
      </w:r>
      <w:r w:rsidR="00524F1D">
        <w:t>,</w:t>
      </w:r>
      <w:r>
        <w:t xml:space="preserve"> und sich durch den Behördendschungel schlängeln muss?</w:t>
      </w:r>
    </w:p>
    <w:p w:rsidR="00DB46FE" w:rsidRDefault="00DB46FE">
      <w:pPr>
        <w:rPr>
          <w:rFonts w:hint="eastAsia"/>
        </w:rPr>
      </w:pPr>
    </w:p>
    <w:p w:rsidR="00DB46FE" w:rsidRDefault="005E650E">
      <w:pPr>
        <w:rPr>
          <w:rFonts w:hint="eastAsia"/>
        </w:rPr>
      </w:pPr>
      <w:r>
        <w:t>Ein anderer Bewohner ist Flüchtling und hat eine befristete Aufenthaltsgenehmigung</w:t>
      </w:r>
      <w:r w:rsidR="00524F1D">
        <w:t>,</w:t>
      </w:r>
      <w:r>
        <w:t xml:space="preserve"> die alle 3 Monate erneuert werden muss. Er darf aber arbeiten und hat einen Arbeitsplatz. Um</w:t>
      </w:r>
      <w:r w:rsidR="00201A79">
        <w:t xml:space="preserve"> den Arbeitsplatz längerfristig zu</w:t>
      </w:r>
      <w:r>
        <w:t xml:space="preserve"> erhalte</w:t>
      </w:r>
      <w:r w:rsidR="00201A79">
        <w:t>n</w:t>
      </w:r>
      <w:r w:rsidR="00524F1D">
        <w:t>,</w:t>
      </w:r>
      <w:r w:rsidR="00201A79">
        <w:t xml:space="preserve"> braucht es aber einen Pass und keine Genehmigung</w:t>
      </w:r>
      <w:r w:rsidR="00524F1D">
        <w:t>,</w:t>
      </w:r>
      <w:r w:rsidR="00201A79">
        <w:t xml:space="preserve"> die erneuert werde</w:t>
      </w:r>
      <w:r w:rsidR="00201A79">
        <w:rPr>
          <w:rFonts w:hint="eastAsia"/>
        </w:rPr>
        <w:t>n</w:t>
      </w:r>
      <w:r w:rsidR="00201A79">
        <w:t xml:space="preserve"> muss. Der Arbeitsplatz dieses Mannes steht in direkten Zusammenhang mit Ware</w:t>
      </w:r>
      <w:r w:rsidR="00524F1D">
        <w:t>,</w:t>
      </w:r>
      <w:r w:rsidR="00201A79">
        <w:t xml:space="preserve"> die in die USA geliefert werden. Der Pass ist</w:t>
      </w:r>
      <w:r>
        <w:t xml:space="preserve"> aber aufgrund von vielen Umzügen und ähnlichen </w:t>
      </w:r>
      <w:r w:rsidR="0093650C">
        <w:t>abhandengekommen</w:t>
      </w:r>
      <w:r>
        <w:t>. Der Arbeitgeber macht Dru</w:t>
      </w:r>
      <w:r w:rsidR="0093650C">
        <w:t>ck- können wir diesen aushalten?</w:t>
      </w:r>
      <w:r>
        <w:t xml:space="preserve"> Nach einigen Telefonaten</w:t>
      </w:r>
      <w:r w:rsidR="0093650C">
        <w:t xml:space="preserve"> gibt’s dann doch eine Lösung</w:t>
      </w:r>
      <w:r w:rsidR="00524F1D">
        <w:t>,</w:t>
      </w:r>
      <w:r w:rsidR="0093650C">
        <w:t xml:space="preserve"> und unser Bewohner kann arbeiten. Dieser junge Mann braucht auch Unterstützun</w:t>
      </w:r>
      <w:r w:rsidR="0093650C">
        <w:rPr>
          <w:rFonts w:hint="eastAsia"/>
        </w:rPr>
        <w:t>g</w:t>
      </w:r>
      <w:r w:rsidR="0093650C">
        <w:t xml:space="preserve"> in der Abwicklung seiner finanziellen Altlasten. Imm</w:t>
      </w:r>
      <w:r w:rsidR="0094537B">
        <w:t>er wi</w:t>
      </w:r>
      <w:r w:rsidR="00201A79">
        <w:t>eder kommen</w:t>
      </w:r>
      <w:r w:rsidR="0094537B">
        <w:t xml:space="preserve"> Forderungen</w:t>
      </w:r>
      <w:r w:rsidR="00524F1D">
        <w:t>,</w:t>
      </w:r>
      <w:r w:rsidR="0094537B">
        <w:t xml:space="preserve"> wie z.B. </w:t>
      </w:r>
      <w:r w:rsidR="00201A79">
        <w:t>Rückforderungen</w:t>
      </w:r>
      <w:r w:rsidR="0094537B">
        <w:t xml:space="preserve"> der Agentur für Arbeit, Rückstände von Krankenkassen</w:t>
      </w:r>
      <w:r w:rsidR="00524F1D">
        <w:t>,</w:t>
      </w:r>
      <w:r w:rsidR="0094537B">
        <w:t xml:space="preserve"> etc. Auch das wird erledigt</w:t>
      </w:r>
      <w:r w:rsidR="00524F1D">
        <w:t>,</w:t>
      </w:r>
      <w:r w:rsidR="0094537B">
        <w:t xml:space="preserve"> soweit es in unserer Macht steht</w:t>
      </w:r>
      <w:r w:rsidR="00524F1D">
        <w:t>,</w:t>
      </w:r>
      <w:r w:rsidR="0094537B">
        <w:t xml:space="preserve"> dieses zu bearbeiten.</w:t>
      </w:r>
    </w:p>
    <w:p w:rsidR="00201A79" w:rsidRDefault="00201A79">
      <w:pPr>
        <w:rPr>
          <w:rFonts w:hint="eastAsia"/>
        </w:rPr>
      </w:pPr>
    </w:p>
    <w:p w:rsidR="00201A79" w:rsidRPr="00524F1D" w:rsidRDefault="000527E7">
      <w:pPr>
        <w:rPr>
          <w:lang w:val="de-AT"/>
        </w:rPr>
      </w:pPr>
      <w:r>
        <w:t>Auch im letzten Jahr durfte ich wieder</w:t>
      </w:r>
      <w:r w:rsidR="00201A79">
        <w:t xml:space="preserve"> Überraschungen im Kontakt mit Mitarbeiten von Behörden, Institutione</w:t>
      </w:r>
      <w:r w:rsidR="00201A79">
        <w:rPr>
          <w:rFonts w:hint="eastAsia"/>
        </w:rPr>
        <w:t>n</w:t>
      </w:r>
      <w:r>
        <w:t>, Angehörigen, Ärzten, Rechtsanwälten etc. erleben. Manchmal war mein Erstaunen über Entgegenkommen und tätiger Mithilfe groß, andererseits gab es auch Momente</w:t>
      </w:r>
      <w:r w:rsidR="00524F1D">
        <w:t>,</w:t>
      </w:r>
      <w:r>
        <w:t xml:space="preserve"> wo ich mich wundern durfte. Im letzten Jahr durfte ich auch erleben</w:t>
      </w:r>
      <w:r w:rsidR="00524F1D">
        <w:t>,</w:t>
      </w:r>
      <w:r>
        <w:t xml:space="preserve"> wie ich mir einiges im Leben </w:t>
      </w:r>
      <w:r w:rsidRPr="000527E7">
        <w:rPr>
          <w:i/>
        </w:rPr>
        <w:t>leichter</w:t>
      </w:r>
      <w:r>
        <w:t xml:space="preserve"> machen kann</w:t>
      </w:r>
      <w:r w:rsidR="005E650E">
        <w:t>. Eine Fortbildung im Bereich Mediation trug einiges dazu bei</w:t>
      </w:r>
      <w:r w:rsidR="00524F1D">
        <w:t>,</w:t>
      </w:r>
      <w:r w:rsidR="005E650E">
        <w:t xml:space="preserve"> wie auch im Herbst </w:t>
      </w:r>
      <w:proofErr w:type="spellStart"/>
      <w:r w:rsidR="005E650E">
        <w:t>ine</w:t>
      </w:r>
      <w:proofErr w:type="spellEnd"/>
      <w:r w:rsidR="005E650E">
        <w:t xml:space="preserve"> </w:t>
      </w:r>
      <w:r w:rsidR="005E650E">
        <w:rPr>
          <w:rFonts w:hint="eastAsia"/>
        </w:rPr>
        <w:t xml:space="preserve">andere Art der Erleichterung im eigentlichen Sinne </w:t>
      </w:r>
      <w:r w:rsidR="005E650E">
        <w:t>des Wortes</w:t>
      </w:r>
      <w:r w:rsidR="00524F1D">
        <w:rPr>
          <w:lang w:val="de-AT"/>
        </w:rPr>
        <w:t>.</w:t>
      </w:r>
    </w:p>
    <w:p w:rsidR="005E650E" w:rsidRDefault="005E650E">
      <w:pPr>
        <w:rPr>
          <w:lang w:val="de-AT"/>
        </w:rPr>
      </w:pPr>
    </w:p>
    <w:p w:rsidR="00524F1D" w:rsidRPr="00524F1D" w:rsidRDefault="00524F1D">
      <w:pPr>
        <w:rPr>
          <w:rFonts w:hint="eastAsia"/>
          <w:lang w:val="de-AT"/>
        </w:rPr>
      </w:pPr>
    </w:p>
    <w:p w:rsidR="005E650E" w:rsidRDefault="005E650E">
      <w:pPr>
        <w:rPr>
          <w:rFonts w:hint="eastAsia"/>
        </w:rPr>
      </w:pPr>
      <w:r>
        <w:t xml:space="preserve">Sichtlich erleichtert grüßt der Sozialdienst </w:t>
      </w:r>
    </w:p>
    <w:p w:rsidR="005E650E" w:rsidRDefault="005E650E">
      <w:pPr>
        <w:rPr>
          <w:rFonts w:hint="eastAsia"/>
        </w:rPr>
      </w:pPr>
    </w:p>
    <w:p w:rsidR="005E650E" w:rsidRDefault="005E650E">
      <w:pPr>
        <w:rPr>
          <w:rFonts w:hint="eastAsia"/>
        </w:rPr>
      </w:pPr>
      <w:r>
        <w:t>Andreas Busch</w:t>
      </w:r>
    </w:p>
    <w:p w:rsidR="0094537B" w:rsidRDefault="0094537B">
      <w:pPr>
        <w:rPr>
          <w:rFonts w:hint="eastAsia"/>
        </w:rPr>
      </w:pPr>
    </w:p>
    <w:p w:rsidR="0094537B" w:rsidRDefault="0094537B">
      <w:pPr>
        <w:rPr>
          <w:rFonts w:hint="eastAsia"/>
        </w:rPr>
      </w:pPr>
    </w:p>
    <w:p w:rsidR="00DB46FE" w:rsidRDefault="00DB46FE">
      <w:pPr>
        <w:rPr>
          <w:rFonts w:hint="eastAsia"/>
        </w:rPr>
      </w:pPr>
    </w:p>
    <w:p w:rsidR="00DB46FE" w:rsidRDefault="00DB46FE">
      <w:pPr>
        <w:rPr>
          <w:rFonts w:hint="eastAsia"/>
        </w:rPr>
      </w:pPr>
    </w:p>
    <w:sectPr w:rsidR="00DB46FE" w:rsidSect="00906A0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DB46FE"/>
    <w:rsid w:val="000527E7"/>
    <w:rsid w:val="00201A79"/>
    <w:rsid w:val="003A2FEF"/>
    <w:rsid w:val="00524F1D"/>
    <w:rsid w:val="005E650E"/>
    <w:rsid w:val="00906A0A"/>
    <w:rsid w:val="0093650C"/>
    <w:rsid w:val="0094537B"/>
    <w:rsid w:val="00AD4B86"/>
    <w:rsid w:val="00DB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de-CH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6A0A"/>
    <w:rPr>
      <w:color w:val="00000A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527E7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906A0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rsid w:val="00906A0A"/>
    <w:pPr>
      <w:spacing w:after="140" w:line="288" w:lineRule="auto"/>
    </w:pPr>
  </w:style>
  <w:style w:type="paragraph" w:styleId="Liste">
    <w:name w:val="List"/>
    <w:basedOn w:val="Textkrper"/>
    <w:rsid w:val="00906A0A"/>
  </w:style>
  <w:style w:type="paragraph" w:styleId="Beschriftung">
    <w:name w:val="caption"/>
    <w:basedOn w:val="Standard"/>
    <w:qFormat/>
    <w:rsid w:val="00906A0A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rsid w:val="00906A0A"/>
    <w:pPr>
      <w:suppressLineNumbers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527E7"/>
    <w:rPr>
      <w:rFonts w:asciiTheme="majorHAnsi" w:eastAsiaTheme="majorEastAsia" w:hAnsiTheme="majorHAnsi"/>
      <w:color w:val="2E74B5" w:themeColor="accent1" w:themeShade="BF"/>
      <w:sz w:val="26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de-CH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color w:val="00000A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527E7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527E7"/>
    <w:rPr>
      <w:rFonts w:asciiTheme="majorHAnsi" w:eastAsiaTheme="majorEastAsia" w:hAnsiTheme="majorHAnsi"/>
      <w:color w:val="2E74B5" w:themeColor="accent1" w:themeShade="BF"/>
      <w:sz w:val="26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Busch</dc:creator>
  <dc:description/>
  <cp:lastModifiedBy>Ihr Benutzername</cp:lastModifiedBy>
  <cp:revision>2</cp:revision>
  <dcterms:created xsi:type="dcterms:W3CDTF">2017-05-20T12:46:00Z</dcterms:created>
  <dcterms:modified xsi:type="dcterms:W3CDTF">2017-05-20T12:46:00Z</dcterms:modified>
  <dc:language>de-CH</dc:language>
</cp:coreProperties>
</file>